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center" w:tblpY="-7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2127"/>
        <w:gridCol w:w="3827"/>
      </w:tblGrid>
      <w:tr w:rsidR="00DD5297" w:rsidTr="00DD5297"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5297" w:rsidRDefault="00DD5297">
            <w:pPr>
              <w:jc w:val="center"/>
            </w:pPr>
            <w:bookmarkStart w:id="0" w:name="_GoBack"/>
            <w:bookmarkEnd w:id="0"/>
          </w:p>
          <w:p w:rsidR="00DD5297" w:rsidRDefault="00DD529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БАШ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bCs/>
                <w:sz w:val="20"/>
                <w:szCs w:val="20"/>
              </w:rPr>
              <w:t>ОРТОСТАН РЕСПУБЛИК</w:t>
            </w:r>
            <w:r>
              <w:rPr>
                <w:b/>
                <w:sz w:val="20"/>
                <w:szCs w:val="20"/>
              </w:rPr>
              <w:t>А</w:t>
            </w:r>
            <w:r>
              <w:rPr>
                <w:b/>
                <w:sz w:val="20"/>
                <w:szCs w:val="20"/>
                <w:lang w:val="be-BY"/>
              </w:rPr>
              <w:t>Һ</w:t>
            </w:r>
            <w:r>
              <w:rPr>
                <w:b/>
                <w:sz w:val="20"/>
                <w:szCs w:val="20"/>
              </w:rPr>
              <w:t>Ы</w:t>
            </w:r>
          </w:p>
          <w:p w:rsidR="00DD5297" w:rsidRDefault="00DD5297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АС</w:t>
            </w:r>
            <w:r>
              <w:rPr>
                <w:rFonts w:ascii="Lucida Sans Unicode" w:hAnsi="Lucida Sans Unicode"/>
                <w:b/>
                <w:sz w:val="20"/>
                <w:szCs w:val="20"/>
                <w:lang w:val="be-BY"/>
              </w:rPr>
              <w:t>Ҡ</w:t>
            </w:r>
            <w:r>
              <w:rPr>
                <w:b/>
                <w:sz w:val="20"/>
                <w:szCs w:val="20"/>
              </w:rPr>
              <w:t>ЫН  РАЙОНЫ</w:t>
            </w:r>
            <w:proofErr w:type="gramEnd"/>
          </w:p>
          <w:p w:rsidR="00DD5297" w:rsidRDefault="00DD529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МУНИЦИПАЛЬ РАЙОНЫ</w:t>
            </w:r>
            <w:r>
              <w:rPr>
                <w:b/>
                <w:sz w:val="20"/>
                <w:szCs w:val="20"/>
                <w:lang w:val="be-BY"/>
              </w:rPr>
              <w:t>НЫҢ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DD5297" w:rsidRDefault="00DD529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УРМИЯЗ</w:t>
            </w:r>
            <w:r>
              <w:rPr>
                <w:rFonts w:ascii="Lucida Sans Unicode" w:hAnsi="Lucida Sans Unicode" w:cs="Lucida Sans Unicode"/>
                <w:sz w:val="20"/>
                <w:szCs w:val="20"/>
                <w:lang w:val="be-BY"/>
              </w:rPr>
              <w:t xml:space="preserve"> </w:t>
            </w:r>
            <w:r>
              <w:rPr>
                <w:b/>
                <w:sz w:val="20"/>
                <w:szCs w:val="20"/>
                <w:lang w:val="be-BY"/>
              </w:rPr>
              <w:t xml:space="preserve"> АУЫЛ  СОВЕТЫ</w:t>
            </w:r>
          </w:p>
          <w:p w:rsidR="00DD5297" w:rsidRDefault="00DD5297">
            <w:pPr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 xml:space="preserve"> АУЫЛ </w:t>
            </w:r>
            <w:r>
              <w:rPr>
                <w:b/>
                <w:sz w:val="20"/>
                <w:szCs w:val="20"/>
              </w:rPr>
              <w:t xml:space="preserve"> БИЛ</w:t>
            </w:r>
            <w:r>
              <w:rPr>
                <w:b/>
                <w:sz w:val="20"/>
                <w:szCs w:val="20"/>
                <w:lang w:val="be-BY"/>
              </w:rPr>
              <w:t>Ә</w:t>
            </w:r>
            <w:r>
              <w:rPr>
                <w:b/>
                <w:sz w:val="20"/>
                <w:szCs w:val="20"/>
              </w:rPr>
              <w:t>М</w:t>
            </w:r>
            <w:r>
              <w:rPr>
                <w:b/>
                <w:sz w:val="20"/>
                <w:szCs w:val="20"/>
                <w:lang w:val="be-BY"/>
              </w:rPr>
              <w:t>ӘҺ</w:t>
            </w:r>
            <w:r>
              <w:rPr>
                <w:b/>
                <w:sz w:val="20"/>
                <w:szCs w:val="20"/>
              </w:rPr>
              <w:t xml:space="preserve">Е </w:t>
            </w:r>
            <w:r>
              <w:rPr>
                <w:b/>
                <w:sz w:val="20"/>
                <w:szCs w:val="20"/>
                <w:lang w:val="be-BY"/>
              </w:rPr>
              <w:t>СОВЕТЫ</w:t>
            </w:r>
          </w:p>
          <w:p w:rsidR="00DD5297" w:rsidRDefault="00DD5297">
            <w:pPr>
              <w:jc w:val="center"/>
            </w:pPr>
          </w:p>
          <w:p w:rsidR="00DD5297" w:rsidRDefault="00DD5297">
            <w:pPr>
              <w:jc w:val="center"/>
              <w:rPr>
                <w:lang w:val="be-BY"/>
              </w:rPr>
            </w:pPr>
            <w:r>
              <w:t xml:space="preserve"> </w:t>
            </w:r>
          </w:p>
          <w:p w:rsidR="00DD5297" w:rsidRDefault="00DD5297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nil"/>
              <w:left w:val="nil"/>
              <w:bottom w:val="thinThickSmallGap" w:sz="24" w:space="0" w:color="auto"/>
              <w:right w:val="nil"/>
            </w:tcBorders>
            <w:hideMark/>
          </w:tcPr>
          <w:p w:rsidR="00DD5297" w:rsidRDefault="00DD5297">
            <w:pPr>
              <w:widowControl w:val="0"/>
              <w:autoSpaceDE w:val="0"/>
              <w:autoSpaceDN w:val="0"/>
              <w:adjustRightInd w:val="0"/>
              <w:ind w:hanging="62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228600</wp:posOffset>
                  </wp:positionV>
                  <wp:extent cx="930910" cy="1143000"/>
                  <wp:effectExtent l="0" t="0" r="2540" b="0"/>
                  <wp:wrapNone/>
                  <wp:docPr id="1" name="Рисунок 1" descr="Gerb_Askin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Askin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0910" cy="1143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27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DD5297" w:rsidRDefault="00DD5297">
            <w:pPr>
              <w:pStyle w:val="2"/>
              <w:rPr>
                <w:i/>
                <w:sz w:val="20"/>
              </w:rPr>
            </w:pPr>
          </w:p>
          <w:p w:rsidR="00DD5297" w:rsidRDefault="00DD5297">
            <w:pPr>
              <w:pStyle w:val="2"/>
              <w:rPr>
                <w:sz w:val="20"/>
              </w:rPr>
            </w:pPr>
            <w:proofErr w:type="gramStart"/>
            <w:r>
              <w:rPr>
                <w:sz w:val="20"/>
              </w:rPr>
              <w:t>РЕСПУБЛИКА  БАШКОРТОСТАН</w:t>
            </w:r>
            <w:proofErr w:type="gramEnd"/>
          </w:p>
          <w:p w:rsidR="00DD5297" w:rsidRDefault="00DD5297">
            <w:pPr>
              <w:tabs>
                <w:tab w:val="left" w:pos="1380"/>
                <w:tab w:val="center" w:pos="2322"/>
              </w:tabs>
              <w:jc w:val="center"/>
              <w:rPr>
                <w:b/>
                <w:sz w:val="20"/>
                <w:szCs w:val="20"/>
                <w:lang w:val="be-BY"/>
              </w:rPr>
            </w:pPr>
            <w:r>
              <w:rPr>
                <w:b/>
                <w:sz w:val="20"/>
                <w:szCs w:val="20"/>
                <w:lang w:val="be-BY"/>
              </w:rPr>
              <w:t>СОВЕТ</w:t>
            </w:r>
          </w:p>
          <w:p w:rsidR="00DD5297" w:rsidRDefault="00DD5297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  <w:lang w:val="be-BY"/>
              </w:rPr>
              <w:t>СЕЛЬСКОГО</w:t>
            </w:r>
            <w:r>
              <w:rPr>
                <w:sz w:val="20"/>
              </w:rPr>
              <w:t xml:space="preserve"> ПОСЕЛЕНИЯ</w:t>
            </w:r>
          </w:p>
          <w:p w:rsidR="00DD5297" w:rsidRDefault="00DD5297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  <w:lang w:val="be-BY"/>
              </w:rPr>
              <w:t>УРМИЯЗОВСКИЙ СЕЛЬСОВЕТ</w:t>
            </w:r>
          </w:p>
          <w:p w:rsidR="00DD5297" w:rsidRDefault="00DD5297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МУНИЦИПАЛЬНОГО РАЙОНА</w:t>
            </w:r>
          </w:p>
          <w:p w:rsidR="00DD5297" w:rsidRDefault="00DD5297">
            <w:pPr>
              <w:pStyle w:val="2"/>
              <w:jc w:val="center"/>
              <w:rPr>
                <w:sz w:val="20"/>
              </w:rPr>
            </w:pPr>
            <w:r>
              <w:rPr>
                <w:sz w:val="20"/>
                <w:lang w:val="be-BY"/>
              </w:rPr>
              <w:t>АСКИН</w:t>
            </w:r>
            <w:r>
              <w:rPr>
                <w:sz w:val="20"/>
              </w:rPr>
              <w:t>СКИЙ РАЙОН</w:t>
            </w:r>
          </w:p>
          <w:p w:rsidR="00DD5297" w:rsidRDefault="00DD5297">
            <w:pPr>
              <w:pStyle w:val="a3"/>
              <w:rPr>
                <w:sz w:val="20"/>
                <w:lang w:val="be-BY"/>
              </w:rPr>
            </w:pPr>
          </w:p>
          <w:p w:rsidR="00DD5297" w:rsidRDefault="00DD5297">
            <w:pPr>
              <w:rPr>
                <w:sz w:val="20"/>
                <w:lang w:val="be-BY"/>
              </w:rPr>
            </w:pPr>
            <w:r>
              <w:rPr>
                <w:lang w:val="be-BY"/>
              </w:rPr>
              <w:t xml:space="preserve"> </w:t>
            </w:r>
            <w:r>
              <w:t xml:space="preserve">              </w:t>
            </w:r>
          </w:p>
          <w:p w:rsidR="00DD5297" w:rsidRDefault="00DD5297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</w:p>
        </w:tc>
      </w:tr>
    </w:tbl>
    <w:p w:rsidR="00DD5297" w:rsidRDefault="00DD5297" w:rsidP="00DD5297">
      <w:pPr>
        <w:rPr>
          <w:sz w:val="20"/>
          <w:szCs w:val="20"/>
        </w:rPr>
      </w:pPr>
    </w:p>
    <w:p w:rsidR="00DD5297" w:rsidRDefault="00DD5297" w:rsidP="00DD5297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  <w:lang w:val="en-US"/>
        </w:rPr>
        <w:t>K</w:t>
      </w:r>
      <w:r>
        <w:rPr>
          <w:sz w:val="28"/>
          <w:szCs w:val="28"/>
        </w:rPr>
        <w:t>АРАР                                                                            РЕШЕНИЕ</w:t>
      </w:r>
    </w:p>
    <w:p w:rsidR="00DD5297" w:rsidRDefault="00DD5297" w:rsidP="00DD5297">
      <w:pPr>
        <w:rPr>
          <w:sz w:val="28"/>
          <w:szCs w:val="28"/>
        </w:rPr>
      </w:pPr>
    </w:p>
    <w:p w:rsidR="00DD5297" w:rsidRDefault="00DD5297" w:rsidP="00DD529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  <w:r w:rsidR="00E77CC6">
        <w:rPr>
          <w:sz w:val="28"/>
          <w:szCs w:val="28"/>
        </w:rPr>
        <w:t xml:space="preserve">                      24 мая 2019 года № 126</w:t>
      </w:r>
    </w:p>
    <w:p w:rsidR="00DD5297" w:rsidRDefault="00DD5297" w:rsidP="00DD5297">
      <w:pPr>
        <w:rPr>
          <w:sz w:val="28"/>
          <w:szCs w:val="28"/>
        </w:rPr>
      </w:pPr>
    </w:p>
    <w:p w:rsidR="00E77CC6" w:rsidRDefault="00E77CC6" w:rsidP="00E77C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решение Совета сельского поселения Урмиязовский сельсовет муниципального района Аскинский район Республики Башкортостан от 8 ноября 2017 года № 77 «Об установлении налога на имущество физических лиц»</w:t>
      </w:r>
    </w:p>
    <w:p w:rsidR="00E77CC6" w:rsidRDefault="00E77CC6" w:rsidP="00E77CC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EE5036" w:rsidRDefault="00EE5036" w:rsidP="00EE5036">
      <w:pPr>
        <w:pStyle w:val="ConsTitle"/>
        <w:ind w:righ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соответствии с Налоговым </w:t>
      </w:r>
      <w:r w:rsidR="000C6DAF">
        <w:rPr>
          <w:rFonts w:ascii="Times New Roman" w:hAnsi="Times New Roman" w:cs="Times New Roman"/>
          <w:b w:val="0"/>
          <w:bCs w:val="0"/>
          <w:sz w:val="28"/>
          <w:szCs w:val="28"/>
        </w:rPr>
        <w:t>кодексом Российской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Федерации Сове</w:t>
      </w:r>
      <w:r w:rsidR="000F4217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т сельского поселения </w:t>
      </w:r>
      <w:proofErr w:type="gramStart"/>
      <w:r w:rsidR="000F4217">
        <w:rPr>
          <w:rFonts w:ascii="Times New Roman" w:hAnsi="Times New Roman" w:cs="Times New Roman"/>
          <w:b w:val="0"/>
          <w:bCs w:val="0"/>
          <w:sz w:val="28"/>
          <w:szCs w:val="28"/>
        </w:rPr>
        <w:t>Урмиязовский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сельсовет</w:t>
      </w:r>
      <w:proofErr w:type="gramEnd"/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муниципального района Аскинский район Республики Башкортостан решил:</w:t>
      </w:r>
    </w:p>
    <w:p w:rsidR="00EE5036" w:rsidRDefault="00EE5036" w:rsidP="00EE5036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</w:p>
    <w:p w:rsidR="00EE5036" w:rsidRDefault="00EE5036" w:rsidP="00EE503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 w:val="0"/>
          <w:sz w:val="28"/>
          <w:szCs w:val="28"/>
        </w:rPr>
        <w:t xml:space="preserve">1.Внести изменение </w:t>
      </w: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>в  решение</w:t>
      </w:r>
      <w:proofErr w:type="gramEnd"/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0F4217">
        <w:rPr>
          <w:rFonts w:ascii="Times New Roman" w:hAnsi="Times New Roman" w:cs="Times New Roman"/>
          <w:b w:val="0"/>
          <w:sz w:val="28"/>
          <w:szCs w:val="28"/>
        </w:rPr>
        <w:t xml:space="preserve">Совета сельского поселения </w:t>
      </w:r>
      <w:proofErr w:type="spellStart"/>
      <w:r w:rsidR="000F4217">
        <w:rPr>
          <w:rFonts w:ascii="Times New Roman" w:hAnsi="Times New Roman" w:cs="Times New Roman"/>
          <w:b w:val="0"/>
          <w:sz w:val="28"/>
          <w:szCs w:val="28"/>
        </w:rPr>
        <w:t>Урмиязовский</w:t>
      </w:r>
      <w:r>
        <w:rPr>
          <w:rFonts w:ascii="Times New Roman" w:hAnsi="Times New Roman" w:cs="Times New Roman"/>
          <w:b w:val="0"/>
          <w:sz w:val="28"/>
          <w:szCs w:val="28"/>
        </w:rPr>
        <w:t>сельсовет</w:t>
      </w:r>
      <w:proofErr w:type="spellEnd"/>
      <w:r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Аскинский район Республики Башко</w:t>
      </w:r>
      <w:r w:rsidR="000F4217">
        <w:rPr>
          <w:rFonts w:ascii="Times New Roman" w:hAnsi="Times New Roman" w:cs="Times New Roman"/>
          <w:b w:val="0"/>
          <w:sz w:val="28"/>
          <w:szCs w:val="28"/>
        </w:rPr>
        <w:t xml:space="preserve">ртостан от 8 ноября </w:t>
      </w:r>
      <w:r w:rsidR="00ED407B">
        <w:rPr>
          <w:rFonts w:ascii="Times New Roman" w:hAnsi="Times New Roman" w:cs="Times New Roman"/>
          <w:b w:val="0"/>
          <w:sz w:val="28"/>
          <w:szCs w:val="28"/>
        </w:rPr>
        <w:t>2017 года № 77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« Об установлении налога на имущество физических лиц»:</w:t>
      </w:r>
    </w:p>
    <w:p w:rsidR="00EE5036" w:rsidRDefault="00EE5036" w:rsidP="00EE50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1)  Пункт 2, подпункт </w:t>
      </w:r>
      <w:proofErr w:type="gramStart"/>
      <w:r>
        <w:rPr>
          <w:sz w:val="28"/>
          <w:szCs w:val="28"/>
        </w:rPr>
        <w:t xml:space="preserve">2.1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изложить</w:t>
      </w:r>
      <w:proofErr w:type="gramEnd"/>
      <w:r>
        <w:rPr>
          <w:sz w:val="28"/>
          <w:szCs w:val="28"/>
        </w:rPr>
        <w:t xml:space="preserve"> в следующей редакции:</w:t>
      </w:r>
    </w:p>
    <w:p w:rsidR="00EE5036" w:rsidRDefault="00EE5036" w:rsidP="00EE5036">
      <w:pPr>
        <w:ind w:firstLine="708"/>
        <w:rPr>
          <w:sz w:val="28"/>
          <w:szCs w:val="28"/>
        </w:rPr>
      </w:pPr>
      <w:r>
        <w:rPr>
          <w:sz w:val="28"/>
          <w:szCs w:val="28"/>
        </w:rPr>
        <w:t>0,1 процента в отношении жилых домов, частей жилых домов;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 Пункт 2, подпункт 2.2 изложить в следующей редакции</w:t>
      </w:r>
      <w:r>
        <w:rPr>
          <w:sz w:val="28"/>
          <w:szCs w:val="28"/>
        </w:rPr>
        <w:t>: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0,1 процента в отношении в отношении квартир, комнат, частей квартир;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3) Пункт 2, подпункт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2.5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читать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-для гаражей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-мест,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том числе расположенных в объектах налогообложения, указанных в подпункте </w:t>
      </w:r>
      <w:r w:rsidR="00ED40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2.7 настоящего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пункта </w:t>
      </w:r>
      <w:r>
        <w:rPr>
          <w:rFonts w:ascii="Times New Roman" w:hAnsi="Times New Roman" w:cs="Times New Roman"/>
          <w:sz w:val="28"/>
          <w:szCs w:val="28"/>
        </w:rPr>
        <w:t xml:space="preserve">стоимостью свыше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млн.руб</w:t>
      </w:r>
      <w:proofErr w:type="spellEnd"/>
      <w:r>
        <w:rPr>
          <w:rFonts w:ascii="Times New Roman" w:hAnsi="Times New Roman" w:cs="Times New Roman"/>
          <w:sz w:val="28"/>
          <w:szCs w:val="28"/>
        </w:rPr>
        <w:t>.»,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Пункт 2, подпункт </w:t>
      </w:r>
      <w:r w:rsidR="00ED407B">
        <w:rPr>
          <w:rFonts w:ascii="Times New Roman" w:hAnsi="Times New Roman" w:cs="Times New Roman"/>
          <w:sz w:val="28"/>
          <w:szCs w:val="28"/>
        </w:rPr>
        <w:t>2.</w:t>
      </w:r>
      <w:r w:rsidR="00ED407B" w:rsidRPr="00D80C2C">
        <w:rPr>
          <w:rFonts w:ascii="Times New Roman" w:hAnsi="Times New Roman" w:cs="Times New Roman"/>
          <w:sz w:val="28"/>
          <w:szCs w:val="28"/>
        </w:rPr>
        <w:t>7 изложить</w:t>
      </w:r>
      <w:r>
        <w:rPr>
          <w:rFonts w:ascii="Times New Roman" w:hAnsi="Times New Roman" w:cs="Times New Roman"/>
          <w:sz w:val="28"/>
          <w:szCs w:val="28"/>
        </w:rPr>
        <w:t xml:space="preserve"> в следующей редакции: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«2 процентов в отношении объектов налогообложения, включенных в перечень, определяемый в соответствии с пунктом 7 статьи 378.2 Налогового кодекса Российской Федерации, а также в отношении объектов налогообложения, предусмотренных абзацем вторым пункта 10 статьи 378.2 налогового кодекса Российской Федерации, а также в отношении объектов налогообложения, кадастровая стоимость каждого из которых превышает 300 </w:t>
      </w:r>
      <w:proofErr w:type="spellStart"/>
      <w:r>
        <w:rPr>
          <w:rFonts w:ascii="Times New Roman" w:hAnsi="Times New Roman" w:cs="Times New Roman"/>
          <w:sz w:val="28"/>
          <w:szCs w:val="28"/>
        </w:rPr>
        <w:t>млн.рублей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Пункт 2, подпункт 2.8 признать утратившим силу.</w:t>
      </w:r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D407B">
        <w:rPr>
          <w:rFonts w:ascii="Times New Roman" w:hAnsi="Times New Roman" w:cs="Times New Roman"/>
          <w:sz w:val="28"/>
          <w:szCs w:val="28"/>
        </w:rPr>
        <w:t>Решение обнародовать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сайте </w:t>
      </w:r>
      <w:r w:rsidR="00ED407B">
        <w:rPr>
          <w:rFonts w:ascii="Times New Roman" w:hAnsi="Times New Roman" w:cs="Times New Roman"/>
          <w:sz w:val="28"/>
          <w:szCs w:val="28"/>
        </w:rPr>
        <w:t>и на</w:t>
      </w:r>
      <w:r>
        <w:rPr>
          <w:rFonts w:ascii="Times New Roman" w:hAnsi="Times New Roman" w:cs="Times New Roman"/>
          <w:sz w:val="28"/>
          <w:szCs w:val="28"/>
        </w:rPr>
        <w:t xml:space="preserve"> информационном стенде в здании </w:t>
      </w:r>
      <w:r w:rsidR="00ED40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Урмиязовский </w:t>
      </w:r>
      <w:r>
        <w:rPr>
          <w:rFonts w:ascii="Times New Roman" w:hAnsi="Times New Roman" w:cs="Times New Roman"/>
          <w:sz w:val="28"/>
          <w:szCs w:val="28"/>
        </w:rPr>
        <w:t xml:space="preserve">сельсовет </w:t>
      </w:r>
      <w:r>
        <w:rPr>
          <w:rFonts w:ascii="Times New Roman" w:hAnsi="Times New Roman" w:cs="Times New Roman"/>
          <w:sz w:val="28"/>
          <w:szCs w:val="28"/>
        </w:rPr>
        <w:lastRenderedPageBreak/>
        <w:t>муниципального района Аскинский район Республики Башкортостан по адресу:</w:t>
      </w:r>
      <w:r w:rsidR="00D80C2C">
        <w:rPr>
          <w:sz w:val="28"/>
          <w:szCs w:val="28"/>
        </w:rPr>
        <w:t xml:space="preserve"> </w:t>
      </w:r>
      <w:hyperlink r:id="rId5" w:history="1">
        <w:proofErr w:type="gramStart"/>
        <w:r w:rsidR="00D80C2C" w:rsidRPr="00D80C2C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https://urmiyaz04sp.ru/</w:t>
        </w:r>
      </w:hyperlink>
      <w:r w:rsidR="00D80C2C" w:rsidRPr="00D80C2C">
        <w:rPr>
          <w:rFonts w:ascii="Times New Roman" w:hAnsi="Times New Roman" w:cs="Times New Roman"/>
          <w:sz w:val="28"/>
          <w:szCs w:val="28"/>
        </w:rPr>
        <w:t xml:space="preserve"> </w:t>
      </w:r>
      <w:r w:rsidRPr="00D80C2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E5036" w:rsidRDefault="00EE5036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Настоящее решение вступает в силу со дня подписания.</w:t>
      </w:r>
    </w:p>
    <w:p w:rsidR="00D80C2C" w:rsidRDefault="00D80C2C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C2C" w:rsidRDefault="00D80C2C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C2C" w:rsidRDefault="00D80C2C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80C2C" w:rsidRDefault="00D80C2C" w:rsidP="00EE503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CC6" w:rsidRDefault="00E77CC6" w:rsidP="00E77CC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7CC6" w:rsidRDefault="00E77CC6" w:rsidP="00E77CC6">
      <w:pPr>
        <w:pStyle w:val="ConsNormal"/>
        <w:widowControl/>
        <w:ind w:righ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И.У.Иргалин</w:t>
      </w:r>
      <w:proofErr w:type="spellEnd"/>
    </w:p>
    <w:p w:rsidR="00E77CC6" w:rsidRDefault="00E77CC6" w:rsidP="00E77CC6">
      <w:pPr>
        <w:pStyle w:val="ConsTitle"/>
        <w:widowControl/>
        <w:ind w:right="0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F949B2" w:rsidRDefault="00F949B2"/>
    <w:sectPr w:rsidR="00F94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97"/>
    <w:rsid w:val="000C6DAF"/>
    <w:rsid w:val="000F4217"/>
    <w:rsid w:val="00171FBE"/>
    <w:rsid w:val="003D6200"/>
    <w:rsid w:val="00600B75"/>
    <w:rsid w:val="00D80C2C"/>
    <w:rsid w:val="00DD5297"/>
    <w:rsid w:val="00E77CC6"/>
    <w:rsid w:val="00ED407B"/>
    <w:rsid w:val="00EE5036"/>
    <w:rsid w:val="00F94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A4F088-E105-41C4-8956-F03BA8676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2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DD5297"/>
    <w:pPr>
      <w:keepNext/>
      <w:jc w:val="both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DD529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DD5297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DD529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Normal">
    <w:name w:val="ConsNormal"/>
    <w:rsid w:val="00E77CC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40"/>
      <w:szCs w:val="40"/>
      <w:lang w:eastAsia="ru-RU"/>
    </w:rPr>
  </w:style>
  <w:style w:type="paragraph" w:customStyle="1" w:styleId="ConsTitle">
    <w:name w:val="ConsTitle"/>
    <w:rsid w:val="00E77CC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5">
    <w:name w:val="Hyperlink"/>
    <w:semiHidden/>
    <w:unhideWhenUsed/>
    <w:rsid w:val="00171FB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80C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80C2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urmiyaz04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2019-05-30T11:47:00Z</cp:lastPrinted>
  <dcterms:created xsi:type="dcterms:W3CDTF">2019-12-17T07:42:00Z</dcterms:created>
  <dcterms:modified xsi:type="dcterms:W3CDTF">2019-12-17T07:42:00Z</dcterms:modified>
</cp:coreProperties>
</file>